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D8" w:rsidRPr="00AD6231" w:rsidRDefault="00AD6231">
      <w:pPr>
        <w:rPr>
          <w:rFonts w:ascii="Times New Roman" w:hAnsi="Times New Roman" w:cs="Times New Roman"/>
          <w:sz w:val="24"/>
          <w:szCs w:val="24"/>
        </w:rPr>
      </w:pPr>
    </w:p>
    <w:p w:rsidR="00AD6231" w:rsidRPr="00AD6231" w:rsidRDefault="00AD6231">
      <w:pPr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pt;height:733.7pt" o:ole="">
            <v:imagedata r:id="rId5" o:title=""/>
          </v:shape>
          <o:OLEObject Type="Embed" ProgID="AcroExch.Document.11" ShapeID="_x0000_i1025" DrawAspect="Content" ObjectID="_1777742269" r:id="rId6"/>
        </w:object>
      </w:r>
    </w:p>
    <w:p w:rsidR="00AD6231" w:rsidRPr="00AD6231" w:rsidRDefault="00AD6231" w:rsidP="00AD6231">
      <w:pPr>
        <w:spacing w:after="59"/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lastRenderedPageBreak/>
        <w:t xml:space="preserve">Персонализированная программа наставничества это краткосрочная персонализированная программа (от 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 xml:space="preserve">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AD6231" w:rsidRPr="00AD6231" w:rsidRDefault="00AD6231" w:rsidP="00AD6231">
      <w:pPr>
        <w:spacing w:after="39"/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12. Цель системы наставничества педагогических работников в образовательной организации —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AD6231" w:rsidRPr="00AD6231" w:rsidRDefault="00AD6231" w:rsidP="00AD6231">
      <w:pPr>
        <w:spacing w:after="55"/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1. З. Задачи системы наставничества педагогических работников:</w:t>
      </w:r>
    </w:p>
    <w:p w:rsidR="00AD6231" w:rsidRPr="00AD6231" w:rsidRDefault="00AD6231" w:rsidP="00AD6231">
      <w:pPr>
        <w:numPr>
          <w:ilvl w:val="0"/>
          <w:numId w:val="1"/>
        </w:numPr>
        <w:spacing w:after="10" w:line="29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содействовать созданию в ДОУ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AD6231" w:rsidRPr="00AD6231" w:rsidRDefault="00AD6231" w:rsidP="00AD6231">
      <w:pPr>
        <w:numPr>
          <w:ilvl w:val="0"/>
          <w:numId w:val="1"/>
        </w:numPr>
        <w:spacing w:after="45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AD6231" w:rsidRPr="00AD6231" w:rsidRDefault="00AD6231" w:rsidP="00AD6231">
      <w:pPr>
        <w:numPr>
          <w:ilvl w:val="0"/>
          <w:numId w:val="1"/>
        </w:numPr>
        <w:spacing w:after="45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  содействовать участию в стратегических партнерских отношениях, развитию горизонтальных связей в сфере наставничества на внутреннем и внешнем уровнях;</w:t>
      </w:r>
    </w:p>
    <w:p w:rsidR="00AD6231" w:rsidRPr="00AD6231" w:rsidRDefault="00AD6231" w:rsidP="00AD6231">
      <w:pPr>
        <w:numPr>
          <w:ilvl w:val="0"/>
          <w:numId w:val="1"/>
        </w:numPr>
        <w:spacing w:after="45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  способствовать развитию профессиональных компетенций педагогов в условиях цифровой образовательной среды, 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 использования современных информационно-коммуникационных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AD6231" w:rsidRPr="00AD6231" w:rsidRDefault="00AD6231" w:rsidP="00AD6231">
      <w:pPr>
        <w:numPr>
          <w:ilvl w:val="0"/>
          <w:numId w:val="1"/>
        </w:numPr>
        <w:spacing w:after="45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 содействовать увеличению числа закрепившихся в профессии педагогических кадров, в том числе молодых/начинающих педагогов;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ДОУ, ознакомление с традициями и укладом жизни ДОУ, а также в преодолении профессиональных трудностей, возникающих при выполнении должностных обязанностей;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AD6231" w:rsidRPr="00AD6231" w:rsidRDefault="00AD6231" w:rsidP="00AD6231">
      <w:pPr>
        <w:numPr>
          <w:ilvl w:val="0"/>
          <w:numId w:val="1"/>
        </w:numPr>
        <w:spacing w:after="271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>ыполнять возложенные функциональные обязанности в соответствии с занимаемой должностью;</w:t>
      </w:r>
    </w:p>
    <w:p w:rsidR="00AD6231" w:rsidRPr="00AD6231" w:rsidRDefault="00AD6231" w:rsidP="00AD6231">
      <w:pPr>
        <w:numPr>
          <w:ilvl w:val="0"/>
          <w:numId w:val="1"/>
        </w:numPr>
        <w:spacing w:after="271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  содействовать выработке навыков профессионального поведения педагогов, в отношении которых осуществляется наставничество, 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соотвегствующего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 профессионально-этическим принципам, а также требованиям, установленным законодательством;</w:t>
      </w:r>
    </w:p>
    <w:p w:rsidR="00AD6231" w:rsidRPr="00AD6231" w:rsidRDefault="00AD6231" w:rsidP="00AD6231">
      <w:pPr>
        <w:numPr>
          <w:ilvl w:val="0"/>
          <w:numId w:val="1"/>
        </w:numPr>
        <w:spacing w:after="271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 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2. Формы педагогического наставничества в образовательной организации</w:t>
      </w:r>
    </w:p>
    <w:p w:rsidR="00AD6231" w:rsidRPr="00AD6231" w:rsidRDefault="00AD6231" w:rsidP="00AD6231">
      <w:pPr>
        <w:numPr>
          <w:ilvl w:val="1"/>
          <w:numId w:val="2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lastRenderedPageBreak/>
        <w:t xml:space="preserve">В образовательной организации применяются разнообразные формы наставничества («педагог — педагог», «руководитель образовательной организации </w:t>
      </w:r>
      <w:r w:rsidRPr="00AD6231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AD6231">
        <w:rPr>
          <w:rFonts w:ascii="Times New Roman" w:hAnsi="Times New Roman" w:cs="Times New Roman"/>
          <w:sz w:val="24"/>
          <w:szCs w:val="24"/>
        </w:rPr>
        <w:t xml:space="preserve">педагог» и другие) по отношению к наставнику или группе 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>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Формы наставничества используются как в одном виде, так и в комплексе в зависимости от запланированных эффектов.</w:t>
      </w:r>
    </w:p>
    <w:p w:rsidR="00AD6231" w:rsidRPr="00AD6231" w:rsidRDefault="00AD6231" w:rsidP="00AD6231">
      <w:pPr>
        <w:numPr>
          <w:ilvl w:val="1"/>
          <w:numId w:val="2"/>
        </w:numPr>
        <w:spacing w:after="34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231">
        <w:rPr>
          <w:rFonts w:ascii="Times New Roman" w:hAnsi="Times New Roman" w:cs="Times New Roman"/>
          <w:sz w:val="24"/>
          <w:szCs w:val="24"/>
        </w:rPr>
        <w:t xml:space="preserve">Виртуальное (дистанционное) наставничество дистанционная форма организации наставничества с использованием 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информационно-коммуникационньгх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 технологий, таких как видеоконференции, платформы для дистанционного обучения, социальные сети и 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онлайн-сообщества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, тематические 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интернет-порталы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— наставляемый»,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AD6231" w:rsidRPr="00AD6231" w:rsidRDefault="00AD6231" w:rsidP="00AD6231">
      <w:pPr>
        <w:numPr>
          <w:ilvl w:val="1"/>
          <w:numId w:val="2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Наставничество в группе — форма наставничества, когда один наставник взаимодействует с группой наставляемых одновременно (от двух и более человек).</w:t>
      </w:r>
    </w:p>
    <w:p w:rsidR="00AD6231" w:rsidRPr="00AD6231" w:rsidRDefault="00AD6231" w:rsidP="00AD6231">
      <w:pPr>
        <w:numPr>
          <w:ilvl w:val="1"/>
          <w:numId w:val="2"/>
        </w:numPr>
        <w:spacing w:after="32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Краткосрочное или целеполагающее наставничество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AD6231" w:rsidRPr="00AD6231" w:rsidRDefault="00AD6231" w:rsidP="00AD6231">
      <w:pPr>
        <w:numPr>
          <w:ilvl w:val="1"/>
          <w:numId w:val="2"/>
        </w:numPr>
        <w:spacing w:after="6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Реверсивное наставничество —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AD6231" w:rsidRPr="00AD6231" w:rsidRDefault="00AD6231" w:rsidP="00AD6231">
      <w:pPr>
        <w:spacing w:after="42"/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2.6 Ситуационное наставничество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AD6231" w:rsidRPr="00AD6231" w:rsidRDefault="00AD6231" w:rsidP="00AD6231">
      <w:pPr>
        <w:numPr>
          <w:ilvl w:val="1"/>
          <w:numId w:val="3"/>
        </w:numPr>
        <w:spacing w:after="49" w:line="247" w:lineRule="auto"/>
        <w:ind w:left="567" w:right="108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6231">
        <w:rPr>
          <w:rFonts w:ascii="Times New Roman" w:hAnsi="Times New Roman" w:cs="Times New Roman"/>
          <w:sz w:val="24"/>
          <w:szCs w:val="24"/>
        </w:rPr>
        <w:t>Скоростное наставничество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— наставляемый» («равный — 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равному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>»).</w:t>
      </w:r>
    </w:p>
    <w:p w:rsidR="00AD6231" w:rsidRPr="00AD6231" w:rsidRDefault="00AD6231" w:rsidP="00AD6231">
      <w:pPr>
        <w:numPr>
          <w:ilvl w:val="1"/>
          <w:numId w:val="3"/>
        </w:numPr>
        <w:spacing w:after="10" w:line="247" w:lineRule="auto"/>
        <w:ind w:left="567" w:right="108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Традиционная форма наставничества («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один-на-один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>») —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AD6231" w:rsidRPr="00AD6231" w:rsidRDefault="00AD6231" w:rsidP="00AD6231">
      <w:pPr>
        <w:numPr>
          <w:ilvl w:val="1"/>
          <w:numId w:val="3"/>
        </w:numPr>
        <w:spacing w:after="39" w:line="247" w:lineRule="auto"/>
        <w:ind w:left="567" w:right="108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Форма наставничества «воспитатель — воспитатель» — способ реализации целевой модели наставничества через организацию взаимодействия наставнической пары «воспитатель-профессионал — воспитатель, вовлеченный в различные формы поддержки и сопровождения».</w:t>
      </w:r>
    </w:p>
    <w:p w:rsidR="00AD6231" w:rsidRPr="00AD6231" w:rsidRDefault="00AD6231" w:rsidP="00AD6231">
      <w:pPr>
        <w:numPr>
          <w:ilvl w:val="1"/>
          <w:numId w:val="3"/>
        </w:numPr>
        <w:spacing w:after="297" w:line="247" w:lineRule="auto"/>
        <w:ind w:left="567" w:right="108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Форма наставничества «руководитель образовательной организации </w:t>
      </w:r>
      <w:r w:rsidRPr="00AD6231">
        <w:rPr>
          <w:rFonts w:ascii="Times New Roman" w:hAnsi="Times New Roman" w:cs="Times New Roman"/>
          <w:noProof/>
          <w:sz w:val="24"/>
          <w:szCs w:val="24"/>
        </w:rPr>
        <w:t>- воспитатель</w:t>
      </w:r>
      <w:r w:rsidRPr="00AD6231">
        <w:rPr>
          <w:rFonts w:ascii="Times New Roman" w:hAnsi="Times New Roman" w:cs="Times New Roman"/>
          <w:sz w:val="24"/>
          <w:szCs w:val="24"/>
        </w:rPr>
        <w:t>» способ реализации целевой модели наставничества через организацию взаимодействия наставнической пары «руководитель образовательной организации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lastRenderedPageBreak/>
        <w:t>З. Организация системы наставничества в образовательной организации</w:t>
      </w:r>
    </w:p>
    <w:p w:rsidR="00AD6231" w:rsidRPr="00AD6231" w:rsidRDefault="00AD6231" w:rsidP="00AD6231">
      <w:pPr>
        <w:ind w:left="567" w:right="115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З.1. Наставничество организуется на основании приказа заведующего ДОУ «Об утверждении положения о системе наставничества педагогических работников в образовательной организации».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З.2.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AD6231" w:rsidRPr="00AD6231" w:rsidRDefault="00AD6231" w:rsidP="00AD6231">
      <w:pPr>
        <w:spacing w:after="34"/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З.З. Руководитель образовательной организации: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ДОУ.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Издает локальные акты о внедрении (применении) системы (целевой модели) наставничества и организации наставничества педагогических работников в ДОУ.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Утверждает Дорожную карту (план мероприятий) по реализации Положения о системе наставничества педагогических работников в ДОУ.</w:t>
      </w:r>
    </w:p>
    <w:p w:rsidR="00AD6231" w:rsidRPr="00AD6231" w:rsidRDefault="00AD6231" w:rsidP="00AD6231">
      <w:pPr>
        <w:numPr>
          <w:ilvl w:val="0"/>
          <w:numId w:val="1"/>
        </w:numPr>
        <w:spacing w:after="36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Издает прика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з(</w:t>
      </w:r>
      <w:proofErr w:type="spellStart"/>
      <w:proofErr w:type="gramEnd"/>
      <w:r w:rsidRPr="00AD623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>, семинарах по проблемам наставничества и т.п.).</w:t>
      </w:r>
    </w:p>
    <w:p w:rsidR="00AD6231" w:rsidRPr="00AD6231" w:rsidRDefault="00AD6231" w:rsidP="00AD6231">
      <w:pPr>
        <w:numPr>
          <w:ilvl w:val="0"/>
          <w:numId w:val="1"/>
        </w:numPr>
        <w:spacing w:after="11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proofErr w:type="gramStart"/>
      <w:r w:rsidRPr="00AD623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 xml:space="preserve"> .4. Куратор реализации программ наставничества: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Назначается руководителем образовательной организации.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AD6231">
        <w:rPr>
          <w:rFonts w:ascii="Times New Roman" w:hAnsi="Times New Roman" w:cs="Times New Roman"/>
          <w:sz w:val="24"/>
          <w:szCs w:val="24"/>
        </w:rPr>
        <w:t>Предлагает руководителю ДОУ для утверждения состава методического объединения ДОУ наставников для утверждения (при необходимости его создания).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231">
        <w:rPr>
          <w:rFonts w:ascii="Times New Roman" w:hAnsi="Times New Roman" w:cs="Times New Roman"/>
          <w:sz w:val="24"/>
          <w:szCs w:val="24"/>
        </w:rPr>
        <w:t>Разрабатываег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 Дорожную карту (план мероприятий) по реализации Положения о системе наставничества педагогических работников в ДОУ.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Ведет банк (персонифицированный учет) наставников и наставляемых, в том числе в цифровом формате с использованием ресурсов Интернета — официального сайта образовательной организации/страницы, социальных сетей.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lastRenderedPageBreak/>
        <w:t>Курирует процесс разработки и реализации персонализированных программ наставничества.</w:t>
      </w:r>
    </w:p>
    <w:p w:rsidR="00AD6231" w:rsidRPr="00AD6231" w:rsidRDefault="00AD6231" w:rsidP="00AD6231">
      <w:pPr>
        <w:spacing w:after="41"/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Организует совместно с руководителем ДОУ мониторинг реализации системы 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наставничестра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ДОУ.</w:t>
      </w:r>
    </w:p>
    <w:p w:rsidR="00AD6231" w:rsidRPr="00AD6231" w:rsidRDefault="00AD6231" w:rsidP="00AD6231">
      <w:pPr>
        <w:spacing w:after="31"/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AD6231">
        <w:rPr>
          <w:rFonts w:ascii="Times New Roman" w:hAnsi="Times New Roman" w:cs="Times New Roman"/>
          <w:sz w:val="24"/>
          <w:szCs w:val="24"/>
        </w:rPr>
        <w:t>Осуществляет мониторинг эффективности и результативности реализации системы наставничества в ДОУ,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Фиксирует данные о количестве участников персонализированных программ наставничества в формах статистического наблюдения.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3.5. Методическое объединение наставников/комиссия/совет (при его наличии):</w:t>
      </w:r>
    </w:p>
    <w:p w:rsidR="00AD6231" w:rsidRPr="00AD6231" w:rsidRDefault="00AD6231" w:rsidP="00AD6231">
      <w:pPr>
        <w:numPr>
          <w:ilvl w:val="0"/>
          <w:numId w:val="1"/>
        </w:numPr>
        <w:spacing w:after="37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организации.</w:t>
      </w:r>
    </w:p>
    <w:p w:rsidR="00AD6231" w:rsidRPr="00AD6231" w:rsidRDefault="00AD6231" w:rsidP="00AD6231">
      <w:pPr>
        <w:numPr>
          <w:ilvl w:val="0"/>
          <w:numId w:val="1"/>
        </w:numPr>
        <w:spacing w:after="84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- деятельности, психолого-педагогическое сопровождение наставляемых и наставников и т.п.).</w:t>
      </w:r>
    </w:p>
    <w:p w:rsidR="00AD6231" w:rsidRPr="00AD6231" w:rsidRDefault="00AD6231" w:rsidP="00AD6231">
      <w:pPr>
        <w:numPr>
          <w:ilvl w:val="0"/>
          <w:numId w:val="1"/>
        </w:numPr>
        <w:spacing w:after="40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работников.</w:t>
      </w:r>
    </w:p>
    <w:p w:rsidR="00AD6231" w:rsidRPr="00AD6231" w:rsidRDefault="00AD6231" w:rsidP="00AD6231">
      <w:pPr>
        <w:numPr>
          <w:ilvl w:val="0"/>
          <w:numId w:val="1"/>
        </w:numPr>
        <w:spacing w:after="86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Принимает участие в разработке методического сопровождения разнообразных форм наставничества педагогических работников.</w:t>
      </w:r>
    </w:p>
    <w:p w:rsidR="00AD6231" w:rsidRPr="00AD6231" w:rsidRDefault="00AD6231" w:rsidP="00AD6231">
      <w:pPr>
        <w:numPr>
          <w:ilvl w:val="0"/>
          <w:numId w:val="1"/>
        </w:numPr>
        <w:spacing w:after="38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 и т.д.</w:t>
      </w:r>
    </w:p>
    <w:p w:rsidR="00AD6231" w:rsidRPr="00AD6231" w:rsidRDefault="00AD6231" w:rsidP="00AD6231">
      <w:pPr>
        <w:numPr>
          <w:ilvl w:val="0"/>
          <w:numId w:val="1"/>
        </w:numPr>
        <w:spacing w:after="89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организации.</w:t>
      </w:r>
    </w:p>
    <w:p w:rsidR="00AD6231" w:rsidRPr="00AD6231" w:rsidRDefault="00AD6231" w:rsidP="00AD6231">
      <w:pPr>
        <w:numPr>
          <w:ilvl w:val="0"/>
          <w:numId w:val="1"/>
        </w:numPr>
        <w:spacing w:after="89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Участвует в мониторинге реализации персонализированных программ наставничества педагогических работников.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Является открытой площадкой для осуществления консультационных, согласовательных функций и функций медиации.</w:t>
      </w:r>
    </w:p>
    <w:p w:rsidR="00AD6231" w:rsidRPr="00AD6231" w:rsidRDefault="00AD6231" w:rsidP="00AD6231">
      <w:pPr>
        <w:numPr>
          <w:ilvl w:val="0"/>
          <w:numId w:val="1"/>
        </w:numPr>
        <w:spacing w:after="35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наставников.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proofErr w:type="gramStart"/>
      <w:r w:rsidRPr="00AD623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 xml:space="preserve"> .6. Наставник в системе наставничества образовательной организации</w:t>
      </w:r>
    </w:p>
    <w:p w:rsidR="00AD6231" w:rsidRPr="00AD6231" w:rsidRDefault="00AD6231" w:rsidP="00AD6231">
      <w:pPr>
        <w:spacing w:after="74"/>
        <w:ind w:left="567" w:right="46" w:hanging="851"/>
        <w:rPr>
          <w:rFonts w:ascii="Times New Roman" w:hAnsi="Times New Roman" w:cs="Times New Roman"/>
          <w:sz w:val="24"/>
          <w:szCs w:val="24"/>
          <w:lang w:val="en-US"/>
        </w:rPr>
      </w:pPr>
      <w:r w:rsidRPr="00AD6231">
        <w:rPr>
          <w:rFonts w:ascii="Times New Roman" w:hAnsi="Times New Roman" w:cs="Times New Roman"/>
          <w:sz w:val="24"/>
          <w:szCs w:val="24"/>
        </w:rPr>
        <w:t>3.6.1. Права наставника: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:rsidR="00AD6231" w:rsidRPr="00AD6231" w:rsidRDefault="00AD6231" w:rsidP="00AD6231">
      <w:pPr>
        <w:numPr>
          <w:ilvl w:val="0"/>
          <w:numId w:val="1"/>
        </w:numPr>
        <w:spacing w:after="11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4" name="Picture 1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 xml:space="preserve"> </w:t>
      </w:r>
      <w:r w:rsidRPr="00AD6231">
        <w:rPr>
          <w:rFonts w:ascii="Times New Roman" w:hAnsi="Times New Roman" w:cs="Times New Roman"/>
          <w:sz w:val="24"/>
          <w:szCs w:val="24"/>
        </w:rPr>
        <w:lastRenderedPageBreak/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осуществлять мониторинг 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дчеятельности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 наставляемого в форме личной проверки выполнения заданий.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  <w:lang w:val="en-US"/>
        </w:rPr>
      </w:pPr>
      <w:r w:rsidRPr="00AD6231">
        <w:rPr>
          <w:rFonts w:ascii="Times New Roman" w:hAnsi="Times New Roman" w:cs="Times New Roman"/>
          <w:sz w:val="24"/>
          <w:szCs w:val="24"/>
        </w:rPr>
        <w:t>3.62. Обязанности наставника:</w:t>
      </w:r>
    </w:p>
    <w:p w:rsidR="00AD6231" w:rsidRPr="00AD6231" w:rsidRDefault="00AD6231" w:rsidP="00AD6231">
      <w:pPr>
        <w:numPr>
          <w:ilvl w:val="0"/>
          <w:numId w:val="1"/>
        </w:numPr>
        <w:spacing w:after="11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руководствоваться требованиями законодательства Российской Федерации, региональными, муниципальными и локальными нормативными правовыми актами образовательной организации при осуществлении наставнической деятельности;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5" name="Picture 1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 xml:space="preserve"> находиться во взаимодействии со всеми структурами образовательной организации, осуществляющими работу с 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AD6231" w:rsidRPr="00AD6231" w:rsidRDefault="00AD6231" w:rsidP="00AD6231">
      <w:pPr>
        <w:numPr>
          <w:ilvl w:val="0"/>
          <w:numId w:val="1"/>
        </w:numPr>
        <w:spacing w:after="11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6" name="Picture 1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>кругозора, в т.ч. и на личном примере;</w:t>
      </w:r>
    </w:p>
    <w:p w:rsidR="00AD6231" w:rsidRPr="00AD6231" w:rsidRDefault="00AD6231" w:rsidP="00AD6231">
      <w:pPr>
        <w:numPr>
          <w:ilvl w:val="0"/>
          <w:numId w:val="1"/>
        </w:numPr>
        <w:spacing w:after="11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7" name="Picture 1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ab/>
        <w:t>содействовать укреплению и повышению уровня престижности преподавательской деятельности, организуя участие в</w:t>
      </w:r>
      <w:r w:rsidRPr="00AD6231">
        <w:rPr>
          <w:rFonts w:ascii="Times New Roman" w:hAnsi="Times New Roman" w:cs="Times New Roman"/>
          <w:sz w:val="24"/>
          <w:szCs w:val="24"/>
        </w:rPr>
        <w:tab/>
        <w:t>мероприятиях для молодых/начинающих педагогов различных уровней (профессиональные конкурсы, конференции, форумы и др.);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рекомендовать участие 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сопровождение;</w:t>
      </w:r>
    </w:p>
    <w:p w:rsidR="00AD6231" w:rsidRPr="00AD6231" w:rsidRDefault="00AD6231" w:rsidP="00AD6231">
      <w:pPr>
        <w:numPr>
          <w:ilvl w:val="0"/>
          <w:numId w:val="1"/>
        </w:numPr>
        <w:spacing w:after="11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развивать своё профессиональное мастерство как наставника через обязательное повышение квалификации по проблематике наставничества. З. 7. Права и обязанности наставляемого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3.7.1. Права наставляемого: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систематически повышать свой профессиональный уровень;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8" name="Picture 14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 xml:space="preserve"> участвовать в составлении персонализированной программы наставничества педагогических работников;</w:t>
      </w:r>
    </w:p>
    <w:p w:rsidR="00AD6231" w:rsidRPr="00AD6231" w:rsidRDefault="00AD6231" w:rsidP="00AD6231">
      <w:pPr>
        <w:numPr>
          <w:ilvl w:val="0"/>
          <w:numId w:val="1"/>
        </w:numPr>
        <w:spacing w:after="11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9" name="Picture 1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ab/>
        <w:t>вносить на рассмотрение предложения по совершенствованию персонализированных программ</w:t>
      </w:r>
      <w:r w:rsidRPr="00AD6231">
        <w:rPr>
          <w:rFonts w:ascii="Times New Roman" w:hAnsi="Times New Roman" w:cs="Times New Roman"/>
          <w:sz w:val="24"/>
          <w:szCs w:val="24"/>
        </w:rPr>
        <w:tab/>
        <w:t xml:space="preserve">наставничества педагогических работников образовательной организации;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10" name="Picture 14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 xml:space="preserve"> обращаться к куратору и руководителю образовательной организации с ходатайством о замене наставника.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  <w:lang w:val="en-US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3.7.2. Обязанности 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>:</w:t>
      </w:r>
    </w:p>
    <w:p w:rsidR="00AD6231" w:rsidRPr="00AD6231" w:rsidRDefault="00AD6231" w:rsidP="00AD6231">
      <w:pPr>
        <w:numPr>
          <w:ilvl w:val="0"/>
          <w:numId w:val="1"/>
        </w:numPr>
        <w:spacing w:after="40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11" name="Picture 1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ab/>
        <w:t xml:space="preserve">реализовывать мероприятия плана персонализированной программы наставничества в установленные сроки;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12" name="Picture 14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 xml:space="preserve"> соблюдать правила внутреннего трудового распорядка образовательной организации;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13" name="Picture 14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 xml:space="preserve">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19050"/>
            <wp:effectExtent l="19050" t="0" r="0" b="0"/>
            <wp:docPr id="14" name="Picture 14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231" w:rsidRPr="00AD6231" w:rsidRDefault="00AD6231" w:rsidP="00AD6231">
      <w:pPr>
        <w:numPr>
          <w:ilvl w:val="0"/>
          <w:numId w:val="1"/>
        </w:numPr>
        <w:spacing w:after="11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  <w:r w:rsidRPr="00AD62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85" cy="19050"/>
            <wp:effectExtent l="19050" t="0" r="0" b="0"/>
            <wp:docPr id="15" name="Picture 14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231">
        <w:rPr>
          <w:rFonts w:ascii="Times New Roman" w:hAnsi="Times New Roman" w:cs="Times New Roman"/>
          <w:sz w:val="24"/>
          <w:szCs w:val="24"/>
        </w:rPr>
        <w:t xml:space="preserve"> устранять совместно с наставником допущенные ошибки и выявленные затруднения;</w:t>
      </w:r>
    </w:p>
    <w:p w:rsidR="00AD6231" w:rsidRPr="00AD6231" w:rsidRDefault="00AD6231" w:rsidP="00AD6231">
      <w:pPr>
        <w:numPr>
          <w:ilvl w:val="0"/>
          <w:numId w:val="1"/>
        </w:numPr>
        <w:spacing w:after="0" w:line="256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 и учебе;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lastRenderedPageBreak/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AD6231" w:rsidRPr="00AD6231" w:rsidRDefault="00AD6231" w:rsidP="00AD6231">
      <w:pPr>
        <w:spacing w:after="44"/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3.8. Процесс формирования пар и групп наставников и педагогов, в отношении которых осуществляется наставничество.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Формирование наставнических пар (групп) осуществляется по основным критериям: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профессиональный профиль или личный (</w:t>
      </w:r>
      <w:proofErr w:type="spellStart"/>
      <w:r w:rsidRPr="00AD6231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AD6231">
        <w:rPr>
          <w:rFonts w:ascii="Times New Roman" w:hAnsi="Times New Roman" w:cs="Times New Roman"/>
          <w:sz w:val="24"/>
          <w:szCs w:val="24"/>
        </w:rPr>
        <w:t xml:space="preserve">) опыт наставника должны соответствовать запросам наставляемого или 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>;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AD6231" w:rsidRPr="00AD6231" w:rsidRDefault="00AD6231" w:rsidP="00AD6231">
      <w:pPr>
        <w:spacing w:after="267"/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4.3авершение персонализированной программы наставничества</w:t>
      </w:r>
    </w:p>
    <w:p w:rsidR="00AD6231" w:rsidRPr="00AD6231" w:rsidRDefault="00AD6231" w:rsidP="00AD6231">
      <w:pPr>
        <w:spacing w:after="0" w:line="256" w:lineRule="auto"/>
        <w:ind w:left="567" w:right="80" w:hanging="851"/>
        <w:jc w:val="right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Завершение персонализированной программы наставничества происходит в случае: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завершения плана мероприятий персонализированной программы наставничества в полном объеме;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231">
        <w:rPr>
          <w:rFonts w:ascii="Times New Roman" w:hAnsi="Times New Roman" w:cs="Times New Roman"/>
          <w:sz w:val="24"/>
          <w:szCs w:val="24"/>
        </w:rPr>
        <w:t>по инициативе наставника или наставляемого и/или обоюдному решению (по уважительным обстоятельствам);</w:t>
      </w:r>
    </w:p>
    <w:p w:rsidR="00AD6231" w:rsidRPr="00AD6231" w:rsidRDefault="00AD6231" w:rsidP="00AD6231">
      <w:pPr>
        <w:numPr>
          <w:ilvl w:val="0"/>
          <w:numId w:val="1"/>
        </w:numPr>
        <w:spacing w:after="11" w:line="244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— форс-мажора).</w:t>
      </w:r>
    </w:p>
    <w:p w:rsidR="00AD6231" w:rsidRPr="00AD6231" w:rsidRDefault="00AD6231" w:rsidP="00AD6231">
      <w:pPr>
        <w:ind w:left="567" w:right="46" w:hanging="851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 xml:space="preserve">Изменение </w:t>
      </w:r>
      <w:proofErr w:type="gramStart"/>
      <w:r w:rsidRPr="00AD6231">
        <w:rPr>
          <w:rFonts w:ascii="Times New Roman" w:hAnsi="Times New Roman" w:cs="Times New Roman"/>
          <w:sz w:val="24"/>
          <w:szCs w:val="24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AD6231">
        <w:rPr>
          <w:rFonts w:ascii="Times New Roman" w:hAnsi="Times New Roman" w:cs="Times New Roman"/>
          <w:sz w:val="24"/>
          <w:szCs w:val="24"/>
        </w:rPr>
        <w:t>:</w:t>
      </w:r>
    </w:p>
    <w:p w:rsidR="00AD6231" w:rsidRPr="00AD6231" w:rsidRDefault="00AD6231" w:rsidP="00AD6231">
      <w:pPr>
        <w:numPr>
          <w:ilvl w:val="0"/>
          <w:numId w:val="1"/>
        </w:numPr>
        <w:spacing w:after="10" w:line="247" w:lineRule="auto"/>
        <w:ind w:left="567" w:right="46" w:hanging="851"/>
        <w:jc w:val="both"/>
        <w:rPr>
          <w:rFonts w:ascii="Times New Roman" w:hAnsi="Times New Roman" w:cs="Times New Roman"/>
          <w:sz w:val="24"/>
          <w:szCs w:val="24"/>
        </w:rPr>
      </w:pPr>
      <w:r w:rsidRPr="00AD6231">
        <w:rPr>
          <w:rFonts w:ascii="Times New Roman" w:hAnsi="Times New Roman" w:cs="Times New Roman"/>
          <w:sz w:val="24"/>
          <w:szCs w:val="24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AD6231" w:rsidRPr="00AD6231" w:rsidRDefault="00AD6231">
      <w:pPr>
        <w:rPr>
          <w:rFonts w:ascii="Times New Roman" w:hAnsi="Times New Roman" w:cs="Times New Roman"/>
          <w:sz w:val="24"/>
          <w:szCs w:val="24"/>
        </w:rPr>
      </w:pPr>
    </w:p>
    <w:sectPr w:rsidR="00AD6231" w:rsidRPr="00AD6231" w:rsidSect="00570BD2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645"/>
    <w:multiLevelType w:val="multilevel"/>
    <w:tmpl w:val="A25C0B0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78D43BDD"/>
    <w:multiLevelType w:val="multilevel"/>
    <w:tmpl w:val="7B66902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7CE22C7D"/>
    <w:multiLevelType w:val="hybridMultilevel"/>
    <w:tmpl w:val="D66A17FC"/>
    <w:lvl w:ilvl="0" w:tplc="9E6E8748">
      <w:start w:val="1"/>
      <w:numFmt w:val="bullet"/>
      <w:lvlText w:val="-"/>
      <w:lvlJc w:val="left"/>
      <w:pPr>
        <w:ind w:left="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FD6F75A">
      <w:start w:val="1"/>
      <w:numFmt w:val="bullet"/>
      <w:lvlText w:val="o"/>
      <w:lvlJc w:val="left"/>
      <w:pPr>
        <w:ind w:left="1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2E8C702">
      <w:start w:val="1"/>
      <w:numFmt w:val="bullet"/>
      <w:lvlText w:val="▪"/>
      <w:lvlJc w:val="left"/>
      <w:pPr>
        <w:ind w:left="2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E8461FE">
      <w:start w:val="1"/>
      <w:numFmt w:val="bullet"/>
      <w:lvlText w:val="•"/>
      <w:lvlJc w:val="left"/>
      <w:pPr>
        <w:ind w:left="3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C661BC4">
      <w:start w:val="1"/>
      <w:numFmt w:val="bullet"/>
      <w:lvlText w:val="o"/>
      <w:lvlJc w:val="left"/>
      <w:pPr>
        <w:ind w:left="3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4FE3FEA">
      <w:start w:val="1"/>
      <w:numFmt w:val="bullet"/>
      <w:lvlText w:val="▪"/>
      <w:lvlJc w:val="left"/>
      <w:pPr>
        <w:ind w:left="4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A7CCC10">
      <w:start w:val="1"/>
      <w:numFmt w:val="bullet"/>
      <w:lvlText w:val="•"/>
      <w:lvlJc w:val="left"/>
      <w:pPr>
        <w:ind w:left="5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916600A">
      <w:start w:val="1"/>
      <w:numFmt w:val="bullet"/>
      <w:lvlText w:val="o"/>
      <w:lvlJc w:val="left"/>
      <w:pPr>
        <w:ind w:left="6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BF6EF60">
      <w:start w:val="1"/>
      <w:numFmt w:val="bullet"/>
      <w:lvlText w:val="▪"/>
      <w:lvlJc w:val="left"/>
      <w:pPr>
        <w:ind w:left="6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70BD2"/>
    <w:rsid w:val="00314EEA"/>
    <w:rsid w:val="003F4E27"/>
    <w:rsid w:val="00570BD2"/>
    <w:rsid w:val="00632683"/>
    <w:rsid w:val="006B62EE"/>
    <w:rsid w:val="00AD6231"/>
    <w:rsid w:val="00D71D2F"/>
    <w:rsid w:val="00FB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2737</Words>
  <Characters>15605</Characters>
  <Application>Microsoft Office Word</Application>
  <DocSecurity>0</DocSecurity>
  <Lines>130</Lines>
  <Paragraphs>36</Paragraphs>
  <ScaleCrop>false</ScaleCrop>
  <Company/>
  <LinksUpToDate>false</LinksUpToDate>
  <CharactersWithSpaces>18306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2024-05-20T10:24:00Z</dcterms:created>
  <dcterms:modified xsi:type="dcterms:W3CDTF">2024-05-20T10:31:00Z</dcterms:modified>
</cp:coreProperties>
</file>